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center"/>
        <w:textAlignment w:val="auto"/>
        <w:rPr>
          <w:rFonts w:ascii="微软雅黑" w:eastAsia="微软雅黑" w:cs="微软雅黑" w:hint="eastAsia"/>
          <w:sz w:val="44"/>
          <w:szCs w:val="44"/>
          <w:lang w:eastAsia="zh-CN"/>
        </w:rPr>
      </w:pPr>
      <w:bookmarkStart w:id="0" w:name="_GoBack"/>
      <w:bookmarkEnd w:id="0"/>
      <w:r>
        <w:rPr>
          <w:rFonts w:ascii="方正小标宋_GBK" w:eastAsia="方正小标宋_GBK" w:cs="方正小标宋_GBK" w:hAnsi="方正小标宋_GBK" w:hint="eastAsia"/>
          <w:sz w:val="44"/>
          <w:szCs w:val="44"/>
          <w:lang w:val="en-US" w:eastAsia="zh-CN"/>
        </w:rPr>
        <w:t>2026年贵阳海关综合技术中心遵义路办公区仪器设备检定校准比选采购</w:t>
      </w:r>
      <w:r>
        <w:rPr>
          <w:rFonts w:ascii="方正小标宋_GBK" w:eastAsia="方正小标宋_GBK" w:cs="方正小标宋_GBK" w:hAnsi="方正小标宋_GBK" w:hint="eastAsia"/>
          <w:sz w:val="44"/>
          <w:szCs w:val="44"/>
          <w:lang w:eastAsia="zh-CN"/>
        </w:rPr>
        <w:t>中标公告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</w:pPr>
      <w:r>
        <w:rPr>
          <w:rFonts w:ascii="Times New Roman" w:eastAsia="方正仿宋_GBK" w:cs="Times New Roman" w:hAnsi="Times New Roman"/>
          <w:color w:val="000000"/>
          <w:sz w:val="32"/>
          <w:szCs w:val="32"/>
        </w:rPr>
        <w:t>我单位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  <w:t>“2026年贵阳海关综合技术中心遵义路办公区仪器设备检定校准比选采购”（项目编号: GYHG-JBZX-XM-202601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  <w:t>）组织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val="en-US" w:eastAsia="zh-CN"/>
        </w:rPr>
        <w:t>比选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  <w:t>工作已经结束，现将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val="en-US" w:eastAsia="zh-CN"/>
        </w:rPr>
        <w:t>比选</w:t>
      </w:r>
      <w:r>
        <w:rPr>
          <w:rFonts w:ascii="Times New Roman" w:eastAsia="方正仿宋_GBK" w:cs="Times New Roman" w:hAnsi="Times New Roman" w:hint="eastAsia"/>
          <w:color w:val="000000"/>
          <w:sz w:val="32"/>
          <w:szCs w:val="32"/>
          <w:lang w:eastAsia="zh-CN"/>
        </w:rPr>
        <w:t>结果公示如下：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 w:firstLine="640"/>
        <w:jc w:val="left"/>
        <w:textAlignment w:val="auto"/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  <w:t>一、项目信息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项目名称：2026年贵阳海关综合技术中心遵义路办公区仪器设备检定校准比选采购；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项目编号：GYHG-JBZX-XM-2026014；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联系人：罗老师；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联系电话：18111998109。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 w:firstLine="640"/>
        <w:jc w:val="left"/>
        <w:textAlignment w:val="auto"/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  <w:t>二、采购单位信息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采购单位名称：贵阳海关综合技术中心(贵州国际旅行卫生保健中心、贵阳海关口岸门诊部)；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采购单位地址：贵阳市观山湖区黔灵山路268号；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联系方式：0851-82277109。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 w:firstLine="640"/>
        <w:jc w:val="left"/>
        <w:textAlignment w:val="auto"/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  <w:t>三、中标信息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发布平台：贵阳海关门户网站；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公告日期（比选公告日期）：2026年9月17日；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比选日期</w:t>
      </w: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  <w:t>（确定结果日期）：2026年9月24日；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  <w:t>中标供应商：中检西南计量有限公司；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  <w:t>中标价：</w:t>
      </w:r>
      <w:r>
        <w:rPr>
          <w:rFonts w:ascii="Times New Roman" w:eastAsia="方正仿宋_GBK" w:cs="Times New Roman" w:hAnsi="Times New Roman" w:hint="eastAsia"/>
          <w:color w:val="auto"/>
          <w:sz w:val="32"/>
          <w:szCs w:val="32"/>
          <w:lang w:val="en-US" w:eastAsia="zh-CN"/>
          <w:highlight w:val="auto"/>
        </w:rPr>
        <w:t>49884.7元</w:t>
      </w: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  <w:highlight w:val="auto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Chars="200" w:firstLine="640"/>
        <w:jc w:val="left"/>
        <w:textAlignment w:val="auto"/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</w:pPr>
      <w:r>
        <w:rPr>
          <w:rFonts w:ascii="方正黑体_GBK" w:eastAsia="方正黑体_GBK" w:cs="方正黑体_GBK" w:hint="eastAsia"/>
          <w:color w:val="auto"/>
          <w:sz w:val="32"/>
          <w:szCs w:val="32"/>
          <w:lang w:val="en-US" w:eastAsia="zh-CN"/>
        </w:rPr>
        <w:t>四、其他补充事宜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left="0"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  <w:t>公告期限：1个工作日。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78" w:lineRule="exact"/>
        <w:ind w:firstLineChars="200" w:firstLine="640"/>
        <w:textAlignment w:val="auto"/>
        <w:rPr>
          <w:rFonts w:ascii="Times New Roman" w:eastAsia="方正仿宋_GBK" w:cs="Times New Roman" w:hAnsi="Times New Roman" w:hint="eastAsia"/>
          <w:b w:val="0"/>
          <w:color w:val="00000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variable"/>
    <w:sig w:usb0="00000001" w:usb1="080E0000" w:usb2="0000000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8"/>
  <w:doNotDisplayPageBoundaries/>
  <w:bordersDoNotSurroundHeader/>
  <w:bordersDoNotSurroundFooter/>
  <w:trackRevisions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next w:val="0"/>
    <w:pPr>
      <w:keepNext/>
      <w:keepLines/>
      <w:widowControl w:val="0"/>
      <w:spacing w:before="340" w:beforeAutospacing="0" w:after="330" w:afterAutospacing="0" w:line="576" w:lineRule="auto"/>
      <w:jc w:val="both"/>
      <w:outlineLvl w:val="0"/>
    </w:pPr>
    <w:rPr>
      <w:rFonts w:ascii="Calibri" w:eastAsia="宋体" w:cs="Arial" w:hAnsi="Calibri"/>
      <w:b/>
      <w:kern w:val="44"/>
      <w:sz w:val="44"/>
      <w:szCs w:val="2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 Indent"/>
    <w:basedOn w:val="0"/>
    <w:pPr>
      <w:ind w:firstLine="630"/>
    </w:pPr>
    <w:rPr>
      <w:rFonts w:eastAsia="仿宋_GB2312"/>
      <w:b/>
      <w:bCs/>
      <w:sz w:val="32"/>
    </w:rPr>
  </w:style>
  <w:style w:type="paragraph" w:styleId="16">
    <w:name w:val="Body Text First Indent 2"/>
    <w:basedOn w:val="15"/>
    <w:pPr>
      <w:spacing w:after="120"/>
      <w:ind w:firstLine="0"/>
      <w:jc w:val="left"/>
    </w:pPr>
    <w:rPr>
      <w:rFonts w:ascii="宋体" w:eastAsia="宋体" w:cs="宋体"/>
      <w:b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2BFD76D6-A156-4E7C-9680-5C841E5A9C1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22</TotalTime>
  <Application>Yozo_Office27021597764231179</Application>
  <Pages>2</Pages>
  <Words>0</Words>
  <Characters>338</Characters>
  <Lines>0</Lines>
  <Paragraphs>21</Paragraphs>
  <CharactersWithSpaces>451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约翰尼卡什</dc:creator>
  <cp:lastModifiedBy>罗榕睿</cp:lastModifiedBy>
  <cp:revision>1</cp:revision>
  <dcterms:created xsi:type="dcterms:W3CDTF">2025-04-02T03:14:00Z</dcterms:created>
  <dcterms:modified xsi:type="dcterms:W3CDTF">2026-09-24T06:33:59Z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ICV">
    <vt:lpwstr>8EAEF947FC5D43768930749F9CFB3469_13</vt:lpwstr>
  </property>
  <property fmtid="{D5CDD505-2E9C-101B-9397-08002B2CF9AE}" pid="4" name="KSOTemplateDocerSaveRecord">
    <vt:lpwstr>eyJoZGlkIjoiYTgwMTk4ZmJiMzcxNTE5ZjViYTg0MWJhNmVlNGI1NDQiLCJ1c2VySWQiOiIxMDI0MTI1NyJ9</vt:lpwstr>
  </property>
</Properties>
</file>